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НАРОДНО ЧИТАЛИЩЕ „ИВАН АНГЕЛОВ ГРОЗДАНОВ – 1927 г.”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  <w:t>с. Алеко Константиново, община Пазарджик, тел.: 0894 367 447, e-mail: chitaliste_aleko@abv.bg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Отчет за дейността на Народно читалище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„Иван Ангелов Грозданов – 1927 г.” ,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с. Алеко Константиново,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община Пазарджик за 20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20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г.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Народно читалище „Иван Ангелов Грозданов – 1927 г.” , с. Алеко Константиново работи съвместно с кметството, училището,целодневната  детска градина и пенсионерския клуб.Партньорство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 сътрудничество с РЕКИЦ-Пазарджик,Регионална библиотека"Никола Фурнаджиев"-Пазарджик,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сектор "Култура"-община Пазарджик.Доброволчеството е част от ежедневието на селото.През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2020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г. празниците и организираните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събития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за  съжаление са малко  заради панденията.</w:t>
      </w:r>
    </w:p>
    <w:p>
      <w:pPr>
        <w:spacing w:before="0" w:after="200" w:line="276" w:lineRule="auto"/>
        <w:ind w:left="0" w:right="0" w:firstLine="708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Дейност на Народното читалище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Към читалището има сформирана фолклорна група за народни песни и представяне на забравени местни обичаи с художествен ръководител Иванка Паунова. Групата е от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жени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 над 50 год.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и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мъж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 70 г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 Има и кръжок по изобразително изкуство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с 15 деца до 14 г. За съжаление годината беше белязана с Ковид пандемията и  основната ни задача беше да се опази здравето на всички посетители,самодейци,ученици и възрастни хора ползватели на библиотеката.В тази връзка групите нямаха участия през изминалата 2020 г.Традиционният събор на селото-24 май,не се проведе,заради епидемичната обстановка и риска от събиране на много хора на едно място.Женската фолклорна група през периода на отпускане на мерките,много рядко провеждаше репетиции ,но те бяха важни за повдигане на духа и преодоляване на стреса.  Изяви на местни,национални и международни фестивали нямаше.Образователните дейности с децата от ромски произход,които бяха планувани за 2020г. бяха отложени. Проведените културни мероприятия са малко.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21.01.20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20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г. по традиция всяка година се отбелязва Деня на родилната помощ –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“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Бабинден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 Празникът се проведе в пенсионерския клуб съвместно с читалището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 музикално-литературна програма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от фолклорната ни група със специалното участие на Янка Атмаджова и Иванка Паунова от Ансамбъл за народни песни и танци - Пазарджик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Честване на Трифон Зарезан в пенсионерския клуб 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представяне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на обичая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от фолклорната ни група”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арязване на лозята за плодородна година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През месец март децата от кръжока по изобразително изкуство саморъчно направиха красиви мартенички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Посрещане на Баба Марта в детската градина с песни и стихотворения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.- 3 март 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отбелязване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 празника 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литературно-музикална програма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с ученици от местното училище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- 8 март – концерт за празника на жената с участие на фолклорната група и ученици от местното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училище.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Развитие на доброволчеството: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Читалището ни работи активно за раздаването на хранителни пакети за социално слабите хора.Тече целогодишна кампания -подари книга. РЕКИЦ”Читалища”-Пазарджик и Регионална библиотека”Никола Фурнаджиев” както и отдел”Култура”-гр.Пазарджик, целогодишно  указваха логистична подкрепа и консултация на читалищните екипи,организационна и методическа помощ в работата им  в динамично променящата се епидемична обстановка.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-Библиотечна дейност-20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 xml:space="preserve">20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година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:</w:t>
      </w:r>
    </w:p>
    <w:p>
      <w:pPr>
        <w:spacing w:before="0" w:after="200" w:line="276" w:lineRule="auto"/>
        <w:ind w:left="0" w:right="0" w:firstLine="708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Библиотечната дейност е една от основните дейности на читалищата.   Тя е насочена към :</w:t>
      </w:r>
    </w:p>
    <w:p>
      <w:pPr>
        <w:spacing w:before="0" w:after="200" w:line="276" w:lineRule="auto"/>
        <w:ind w:left="0" w:right="0" w:firstLine="708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-превръщането на библиотеката в съвременен,обществен  информационен център,библиотечно обслужване на жителите на селото,обновяване на библиотечния фонд с нова литература чрез дарения и участия с проекти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.През следващата година,читалището ни ще кандидатства с проект към МК,за допълваща целева субсидия за книги.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В библиотеката се провеждат уроци по ББЗ с ученици, запознаване с фонда на библиотеката и правилата за ползването му, четене на книги, работа с речници и енциклопедии,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маратон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 четенето,рисунки на любими герои от приказките,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интернет достъп за образователни,социални и научни цел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и др.</w:t>
      </w:r>
      <w:bookmarkStart w:id="0" w:name="_GoBack"/>
      <w:bookmarkEnd w:id="0"/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Но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тези групови дейности бяха преустановени,заради безопасноста през Ковид годината.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В библиотеката през периода на работа с читателите се подготвяха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тематични изложби- кътове и витрини на бележити дати и годишнини.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През изминалата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година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регистрираните читатели в библиотеката са 2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03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.Посещенията- 1418, в читалня-0.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иблиотечен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фонд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-11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403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т.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Мисията на библиотеката е свързана с ключовите за развитието на всяко общество елементи: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-грамотност,информация,образование,култура и гражданско участие.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Библиотеките са пазители на историческата памет и националната ни идентичност.Библиотеката в селото е реален партньор и на училището и на детската градина  за насърчаване,подпомагане и повишаване на грамотността.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Със своите исторически традиции,утвърден опит и книжен фонд,библиотеката продължава да бъде крупен културно-информационен център.Разполага с един компютър и един принтер, а на читателите е осигурен безплатен достъп до интернет.Предлага безплатни услуги като копирни и принтиране на библиотечни материали.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Провежда последователно културна политика на посредничество между творците-създатели на духовни ценности и жителите на селото.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Председател: Йорданка Стефанова</w:t>
      </w:r>
    </w:p>
    <w:p>
      <w:pPr>
        <w:spacing w:before="0" w:after="200" w:line="276" w:lineRule="auto"/>
        <w:ind w:left="0" w:right="0" w:firstLine="708"/>
        <w:jc w:val="righ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5841140"/>
    <w:rsid w:val="14F51DB7"/>
    <w:rsid w:val="152A2A14"/>
    <w:rsid w:val="16B06946"/>
    <w:rsid w:val="1E186D48"/>
    <w:rsid w:val="43BA5BA4"/>
    <w:rsid w:val="46AB1788"/>
    <w:rsid w:val="6FE23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138</TotalTime>
  <ScaleCrop>false</ScaleCrop>
  <LinksUpToDate>false</LinksUpToDate>
  <Application>WPS Office_11.2.0.10078_F1E327BC-269C-435d-A152-05C5408002CA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2021-03-29T06:21:00Z</dcterms:created>
  <dc:creator>PC</dc:creator>
  <cp:lastModifiedBy>PC</cp:lastModifiedBy>
  <dcterms:modified xsi:type="dcterms:W3CDTF">2021-03-30T08:36:02Z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